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Profesor Titular del Departamento de Dibujo (Unidad Docente de Diseño) en la Universidad Politécnica de Valencia (UPV) desde 2003.</w:t>
      </w:r>
      <w:r w:rsidR="00EB5A67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 Además es investigador en diseño por el Instituto de Diseño y Fabricación</w:t>
      </w:r>
    </w:p>
    <w:p w:rsidR="00860BCA" w:rsidRPr="00DA0F00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Doctor por la Universidad Politécnica de Valencia (1998), ha escrito cuatro libros completos, y diferentes capítulos, artículos y aportaciones en diversas publicaciones y congresos nacionales e internacionales. Ha participado como investigador responsable en más de veinticinco proyectos de investigación relacionados con diseño-empresa financiados por la administración o empresas privadas desde el año 1996. 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Actualmente es profesor de diseño industrial (desde 1995) en la ETSI de Diseño de la UPV, y en el Master oficial de Diseño y Fabricación Asistida por Ordenador de dicha universidad.</w:t>
      </w:r>
      <w: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 Es profesor de design thinking y tendencias en el Master Executive de Crafts Designer de la EOI. Y durante quince años estuvo enseñando Management Design en la Universidad Cardenal Herrera CEU en diferentes masters y posgrados.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Desde 2012 es</w:t>
      </w:r>
      <w:r w:rsidR="007063F5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 nombrado</w:t>
      </w: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 Director del Fab Lab Valencia, con una línea de investigación sobre artesanía digital y open design dentro de la Ciudad Politécnica de la Innovación, en convenio con el MIT y la Conselleria de Economía, Industria, Turismo y Empleo. 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Es miembro de: 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Asociación de Diseñadores de la Comunidad Valenciana (ADCV) desde 1992</w:t>
      </w: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Comité científico del Instituto de Diseño y Fabricación (2010-2014)</w:t>
      </w: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Jurado del Diseño español (desde 2011)</w:t>
      </w: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Design Research Society (DRS), y de la International Association of Societies of Design Research (IASDR) (desde 2011)</w:t>
      </w: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Red Fab Lab Ibérica y a la vez de su red internacional, Fab Lab Foundation, coordinada por el MIT (desde 2012)</w:t>
      </w: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Red Design Thinking (DT) Academy (desde 2012)</w:t>
      </w:r>
    </w:p>
    <w:p w:rsidR="00860BCA" w:rsidRPr="00DA0F00" w:rsidRDefault="00860BCA" w:rsidP="00860BCA">
      <w:pPr>
        <w:pStyle w:val="Prrafodelista"/>
        <w:numPr>
          <w:ilvl w:val="0"/>
          <w:numId w:val="1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Comité editorial en contenidos de diseño de la revista Deforma Cultura Online (desde 2012, indexada en Latindex)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Premios recibidos: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860BCA" w:rsidRPr="00DA0F00" w:rsidRDefault="00860BCA" w:rsidP="00860BCA">
      <w:pPr>
        <w:pStyle w:val="Prrafodelista"/>
        <w:numPr>
          <w:ilvl w:val="0"/>
          <w:numId w:val="2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Premio Prospectiva por la Asociación Valenciana de Evaluación y Prospectiva (AVAP, 2009) dependiente de la Conselleria de Educación de la GV</w:t>
      </w:r>
    </w:p>
    <w:p w:rsidR="00860BCA" w:rsidRPr="00DA0F00" w:rsidRDefault="00860BCA" w:rsidP="00860BCA">
      <w:pPr>
        <w:pStyle w:val="Prrafodelista"/>
        <w:numPr>
          <w:ilvl w:val="0"/>
          <w:numId w:val="2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Premio Fundesarte Investiga en su convocatoria 2011, desde el que desarrolla un estudio sobre diseño y el futuro de la artesanía (Publicado en parte en la revista Deforma Cultura Online, 2013)</w:t>
      </w:r>
    </w:p>
    <w:p w:rsidR="00860BCA" w:rsidRPr="00DA0F00" w:rsidRDefault="00860BCA" w:rsidP="00860BCA">
      <w:pPr>
        <w:pStyle w:val="Prrafodelista"/>
        <w:numPr>
          <w:ilvl w:val="0"/>
          <w:numId w:val="2"/>
        </w:num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Finalista Premios Nacionales de Artesanía (Fundesarte-EOI 2013) otorgados por el Ministerio de Industria, 2014.</w:t>
      </w:r>
    </w:p>
    <w:p w:rsidR="00860BCA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2D4B67" w:rsidRDefault="00860BCA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DA0F00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Finalmente destacar que tiene concedido un sexenio de investigación en el tramo 2007-12.</w:t>
      </w: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Publicaciones recientes, relacionadas con la fabricación digital:</w:t>
      </w: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2D4B67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MARTÍNEZ TORÁN, M. (2014) ¿Se está reinventando el diseño y su fabricación? / Is design and the fabrication of it being reinvented? En Reset Design: New working models. LESLABAY, Marcelo. p. 8-9 (traducido en 15-16) Ministerio de AAEE, AECID.</w:t>
      </w:r>
      <w: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 </w:t>
      </w: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  <w:r w:rsidRPr="002D4B67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MARTÍNEZ TORÁN, M</w:t>
      </w:r>
      <w: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 xml:space="preserve"> (2014)</w:t>
      </w:r>
      <w:r w:rsidRPr="002D4B67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. Diseño y medios de fabricación personal</w:t>
      </w:r>
      <w: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. Revista digital Foroalfa</w:t>
      </w:r>
      <w:r w:rsidRPr="002D4B67"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  <w:t>, ISSN 1851-5606</w:t>
      </w: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2D4B67" w:rsidRDefault="002D4B67" w:rsidP="00860BCA">
      <w:pPr>
        <w:rPr>
          <w:rFonts w:ascii="Arial Narrow" w:eastAsia="Times New Roman" w:hAnsi="Arial Narrow" w:cs="Times New Roman"/>
          <w:noProof/>
          <w:color w:val="000000"/>
          <w:sz w:val="22"/>
          <w:lang w:eastAsia="es-ES"/>
        </w:rPr>
      </w:pPr>
    </w:p>
    <w:p w:rsidR="005A462F" w:rsidRDefault="00EB5A67" w:rsidP="00860BCA"/>
    <w:sectPr w:rsidR="005A462F" w:rsidSect="005A462F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6371A"/>
    <w:multiLevelType w:val="hybridMultilevel"/>
    <w:tmpl w:val="301026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769A5"/>
    <w:multiLevelType w:val="hybridMultilevel"/>
    <w:tmpl w:val="770A44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0BCA"/>
    <w:rsid w:val="002D4B67"/>
    <w:rsid w:val="007063F5"/>
    <w:rsid w:val="00860BCA"/>
    <w:rsid w:val="00C942D1"/>
    <w:rsid w:val="00EB123C"/>
    <w:rsid w:val="00EB5A6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0BCA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rsid w:val="00860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2859</Characters>
  <Application>Microsoft Macintosh Word</Application>
  <DocSecurity>0</DocSecurity>
  <Lines>23</Lines>
  <Paragraphs>5</Paragraphs>
  <ScaleCrop>false</ScaleCrop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</dc:creator>
  <cp:keywords/>
  <cp:lastModifiedBy>_x0011_</cp:lastModifiedBy>
  <cp:revision>2</cp:revision>
  <dcterms:created xsi:type="dcterms:W3CDTF">2015-09-10T16:10:00Z</dcterms:created>
  <dcterms:modified xsi:type="dcterms:W3CDTF">2015-09-10T16:10:00Z</dcterms:modified>
</cp:coreProperties>
</file>